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32C" w:rsidRDefault="0022732C" w:rsidP="0022732C">
      <w:pPr>
        <w:rPr>
          <w:rFonts w:eastAsia="Arial"/>
          <w:b/>
          <w:bCs/>
          <w:sz w:val="24"/>
          <w:szCs w:val="24"/>
          <w:lang w:val="ru-RU"/>
        </w:rPr>
      </w:pPr>
      <w:r w:rsidRPr="009D0EA1">
        <w:rPr>
          <w:rFonts w:eastAsia="Arial"/>
          <w:b/>
          <w:bCs/>
          <w:sz w:val="24"/>
          <w:szCs w:val="24"/>
          <w:lang w:val="ru-RU"/>
        </w:rPr>
        <w:t>Контрольная работа</w:t>
      </w:r>
    </w:p>
    <w:p w:rsidR="0022732C" w:rsidRPr="009D0EA1" w:rsidRDefault="0022732C" w:rsidP="0022732C">
      <w:pPr>
        <w:rPr>
          <w:rFonts w:eastAsia="Arial"/>
          <w:b/>
          <w:bCs/>
          <w:sz w:val="24"/>
          <w:szCs w:val="24"/>
          <w:lang w:val="ru-RU"/>
        </w:rPr>
      </w:pPr>
    </w:p>
    <w:p w:rsidR="0022732C" w:rsidRPr="009D0EA1" w:rsidRDefault="0022732C" w:rsidP="0022732C">
      <w:pPr>
        <w:rPr>
          <w:rFonts w:eastAsia="Arial"/>
          <w:bCs/>
          <w:sz w:val="24"/>
          <w:szCs w:val="24"/>
          <w:lang w:val="ru-RU"/>
        </w:rPr>
      </w:pPr>
      <w:r w:rsidRPr="009D0EA1">
        <w:rPr>
          <w:rFonts w:eastAsia="Arial"/>
          <w:bCs/>
          <w:sz w:val="24"/>
          <w:szCs w:val="24"/>
          <w:lang w:val="ru-RU"/>
        </w:rPr>
        <w:t xml:space="preserve">Контрольная работа выполняется обучающимся </w:t>
      </w:r>
      <w:r>
        <w:rPr>
          <w:rFonts w:eastAsia="Arial"/>
          <w:bCs/>
          <w:sz w:val="24"/>
          <w:szCs w:val="24"/>
          <w:lang w:val="ru-RU"/>
        </w:rPr>
        <w:t>письменно, собственноручно. Вариант определяется в соответствии с порядковым номером в ведомости 1-12». Следующие обучающиеся по списку с номера 13 и далее - выбирают варианты, начиная с №1 и далее по порядку.</w:t>
      </w:r>
      <w:r w:rsidR="001F2A47">
        <w:rPr>
          <w:rFonts w:eastAsia="Arial"/>
          <w:bCs/>
          <w:sz w:val="24"/>
          <w:szCs w:val="24"/>
          <w:lang w:val="ru-RU"/>
        </w:rPr>
        <w:t xml:space="preserve"> Контрольную работу защищают, получают допуск к аттестации </w:t>
      </w:r>
      <w:bookmarkStart w:id="0" w:name="_GoBack"/>
      <w:bookmarkEnd w:id="0"/>
    </w:p>
    <w:p w:rsidR="0022732C" w:rsidRPr="009D0EA1" w:rsidRDefault="0022732C" w:rsidP="0022732C">
      <w:pPr>
        <w:rPr>
          <w:rFonts w:eastAsia="Arial"/>
          <w:b/>
          <w:bCs/>
          <w:sz w:val="24"/>
          <w:szCs w:val="24"/>
          <w:lang w:val="ru-RU"/>
        </w:rPr>
      </w:pPr>
    </w:p>
    <w:p w:rsidR="0022732C" w:rsidRPr="0022732C" w:rsidRDefault="0022732C" w:rsidP="0022732C">
      <w:pPr>
        <w:rPr>
          <w:sz w:val="20"/>
          <w:szCs w:val="20"/>
          <w:lang w:val="ru-RU"/>
        </w:rPr>
      </w:pPr>
      <w:r w:rsidRPr="0022732C">
        <w:rPr>
          <w:rFonts w:eastAsia="Arial"/>
          <w:b/>
          <w:bCs/>
          <w:sz w:val="24"/>
          <w:szCs w:val="24"/>
          <w:lang w:val="ru-RU"/>
        </w:rPr>
        <w:t>ВОПРОСЫ ДЛЯ КОНТРОЛЬНОЙ РАБОТЫ</w:t>
      </w:r>
    </w:p>
    <w:tbl>
      <w:tblPr>
        <w:tblW w:w="8232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340"/>
        <w:gridCol w:w="189"/>
        <w:gridCol w:w="5711"/>
        <w:gridCol w:w="30"/>
      </w:tblGrid>
      <w:tr w:rsidR="0022732C" w:rsidRPr="0022732C" w:rsidTr="0022732C">
        <w:trPr>
          <w:trHeight w:val="239"/>
        </w:trPr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22732C" w:rsidRDefault="0022732C" w:rsidP="00A930AB">
            <w:pPr>
              <w:jc w:val="center"/>
              <w:rPr>
                <w:sz w:val="20"/>
                <w:szCs w:val="20"/>
                <w:lang w:val="ru-RU"/>
              </w:rPr>
            </w:pPr>
            <w:r w:rsidRPr="0022732C">
              <w:rPr>
                <w:b/>
                <w:bCs/>
                <w:sz w:val="20"/>
                <w:szCs w:val="20"/>
                <w:lang w:val="ru-RU"/>
              </w:rPr>
              <w:t>Вариант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2732C" w:rsidRPr="0022732C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22732C" w:rsidRDefault="0022732C" w:rsidP="00A930AB">
            <w:pPr>
              <w:ind w:left="2200"/>
              <w:rPr>
                <w:sz w:val="20"/>
                <w:szCs w:val="20"/>
                <w:lang w:val="ru-RU"/>
              </w:rPr>
            </w:pPr>
            <w:r w:rsidRPr="0022732C">
              <w:rPr>
                <w:b/>
                <w:bCs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0" w:type="dxa"/>
            <w:vAlign w:val="bottom"/>
          </w:tcPr>
          <w:p w:rsidR="0022732C" w:rsidRPr="0022732C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15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22732C" w:rsidRDefault="0022732C" w:rsidP="00A930A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22732C" w:rsidRDefault="0022732C" w:rsidP="00A930AB">
            <w:pPr>
              <w:spacing w:line="214" w:lineRule="exact"/>
              <w:jc w:val="right"/>
              <w:rPr>
                <w:sz w:val="20"/>
                <w:szCs w:val="20"/>
                <w:lang w:val="ru-RU"/>
              </w:rPr>
            </w:pPr>
            <w:r w:rsidRPr="0022732C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4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Какие государственные службы России являются нормирую-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proofErr w:type="spellStart"/>
            <w:r w:rsidRPr="00B22795">
              <w:rPr>
                <w:sz w:val="20"/>
                <w:szCs w:val="20"/>
                <w:lang w:val="ru-RU"/>
              </w:rPr>
              <w:t>щими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 xml:space="preserve"> и контролирующими в вопросах безопасности пище-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продуктов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сырья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Опишите основное токсическое воздействие мышьяка на ор-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ганизм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человека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Охарактеризуйте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микробиологические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показатели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пищевой</w:t>
            </w:r>
            <w:proofErr w:type="spellEnd"/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231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продукции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Какие международные организации занимаются вопросами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1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стандартизации, сертификации товаров и услуг, в том числе и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пищевых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продуктов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России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Основные методы, позволяющие снижать вредное действие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тяжелых металлов на организм человека.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28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28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28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Какие микроорганизмы относятся к санитарно-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показательным</w:t>
            </w:r>
            <w:proofErr w:type="spellEnd"/>
            <w:proofErr w:type="gram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Какова структура органов системы сертификации пищевых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продуктов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России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Опишите механизм токсического действия азота нитритов на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115"/>
        </w:trPr>
        <w:tc>
          <w:tcPr>
            <w:tcW w:w="196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5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организм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человека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115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5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Какие микроорганизмы относятся к условно-патогенным, па-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1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9" w:lineRule="exact"/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тогенным</w:t>
            </w:r>
            <w:proofErr w:type="spellEnd"/>
            <w:proofErr w:type="gram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Какие нормативные документы являются основными в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обла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proofErr w:type="spellStart"/>
            <w:r w:rsidRPr="00B22795">
              <w:rPr>
                <w:sz w:val="20"/>
                <w:szCs w:val="20"/>
                <w:lang w:val="ru-RU"/>
              </w:rPr>
              <w:t>сти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 xml:space="preserve"> сертификации товаров и услуг, в том числе и пищевых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продуктов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России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Основные способы снижения содержания нитратов в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продо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proofErr w:type="spellStart"/>
            <w:r w:rsidRPr="00B22795">
              <w:rPr>
                <w:sz w:val="20"/>
                <w:szCs w:val="20"/>
                <w:lang w:val="ru-RU"/>
              </w:rPr>
              <w:t>вольственном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 xml:space="preserve"> сырье и в готовой продукции.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Какие микроорганизмы вызывают порчу пищевых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продук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1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тов</w:t>
            </w:r>
            <w:proofErr w:type="spellEnd"/>
            <w:proofErr w:type="gram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Какие основные законы регулируют вопросы безопасности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пищевой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продукции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России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115"/>
        </w:trPr>
        <w:tc>
          <w:tcPr>
            <w:tcW w:w="196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Merge w:val="restart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Понятие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микотоксанах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115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Merge/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5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234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Классификация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ксенобиотиков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Какие последовательные действия проводятся при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сертифи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кации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пищевой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продукции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228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28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Болезни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хлебобулочных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изделий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Технологии переработки пищевого сырья с повышенным со-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держанием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тяжелых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металлов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17" w:lineRule="exact"/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Понятие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ксенобиотиках</w:t>
            </w:r>
            <w:proofErr w:type="spellEnd"/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340" w:type="dxa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Какие методы исследования вещества называются хромато-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графией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5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14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4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Какими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митоксинами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 xml:space="preserve"> может быть заражена пищевая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продук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ция</w:t>
            </w:r>
            <w:proofErr w:type="spellEnd"/>
            <w:proofErr w:type="gram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Основные источники попадания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ксенобиотиков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 xml:space="preserve"> в пищевые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цепи</w:t>
            </w:r>
            <w:proofErr w:type="spellEnd"/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8</w:t>
            </w: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Основные типы хроматографии. Хроматографы,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выпускае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115"/>
        </w:trPr>
        <w:tc>
          <w:tcPr>
            <w:tcW w:w="196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5711" w:type="dxa"/>
            <w:vMerge w:val="restart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мые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отечественной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промышленностью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115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5711" w:type="dxa"/>
            <w:vMerge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Охарактеризуйте технологические способы снижения радио-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1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нуклидов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пищевой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продукции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Какие из неорганических загрязнений наиболее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распростра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proofErr w:type="spellStart"/>
            <w:r w:rsidRPr="00B22795">
              <w:rPr>
                <w:sz w:val="20"/>
                <w:szCs w:val="20"/>
                <w:lang w:val="ru-RU"/>
              </w:rPr>
              <w:t>нены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 xml:space="preserve"> в водной среде? Причины их возникновения.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1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Дефекты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хлебобулочных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изделий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Охарактеризуйте технологические способы снижения оста-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точных количеств пестицидов в пищевой продукции.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Основные факторы повышения подвижности токсичных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ме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таллов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почвах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28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10</w:t>
            </w: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28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28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Пути предотвращения болезней хлебобулочных изделий.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Характеристика пестицидов как химических загрязнений пи-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щевых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продуктов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Опишите металлы, которые относятся к категории особо ток-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сичных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11</w:t>
            </w: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Какой нормативной документаций регламентируется без-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116"/>
        </w:trPr>
        <w:tc>
          <w:tcPr>
            <w:tcW w:w="196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5711" w:type="dxa"/>
            <w:vMerge w:val="restart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29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опасность сырья и продукции хлебопекарного производства в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113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9"/>
                <w:szCs w:val="9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9"/>
                <w:szCs w:val="9"/>
                <w:lang w:val="ru-RU"/>
              </w:rPr>
            </w:pPr>
          </w:p>
        </w:tc>
        <w:tc>
          <w:tcPr>
            <w:tcW w:w="5711" w:type="dxa"/>
            <w:vMerge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9"/>
                <w:szCs w:val="9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3F7D9A" w:rsidTr="0022732C">
        <w:trPr>
          <w:trHeight w:val="233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bottom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Токсикологогигиеническая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характеристика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пестицидов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17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rPr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spacing w:line="217" w:lineRule="exact"/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 xml:space="preserve">Опишите основное токсическое воздействие ртути на </w:t>
            </w:r>
            <w:proofErr w:type="spellStart"/>
            <w:r w:rsidRPr="00B22795">
              <w:rPr>
                <w:sz w:val="20"/>
                <w:szCs w:val="20"/>
                <w:lang w:val="ru-RU"/>
              </w:rPr>
              <w:t>орга</w:t>
            </w:r>
            <w:proofErr w:type="spellEnd"/>
            <w:r w:rsidRPr="00B2279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низм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человека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12</w:t>
            </w: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Возможные ксенобиотики в хлебобулочных изделиях.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B22795" w:rsidTr="0022732C">
        <w:trPr>
          <w:trHeight w:val="230"/>
        </w:trPr>
        <w:tc>
          <w:tcPr>
            <w:tcW w:w="196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vAlign w:val="bottom"/>
          </w:tcPr>
          <w:p w:rsidR="0022732C" w:rsidRPr="003F7D9A" w:rsidRDefault="0022732C" w:rsidP="00A93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11" w:type="dxa"/>
            <w:tcBorders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ind w:left="20"/>
              <w:rPr>
                <w:sz w:val="20"/>
                <w:szCs w:val="20"/>
                <w:lang w:val="ru-RU"/>
              </w:rPr>
            </w:pPr>
            <w:r w:rsidRPr="00B22795">
              <w:rPr>
                <w:sz w:val="20"/>
                <w:szCs w:val="20"/>
                <w:lang w:val="ru-RU"/>
              </w:rPr>
              <w:t>Опишите основные принципы системы анализа опасностей по</w:t>
            </w:r>
          </w:p>
        </w:tc>
        <w:tc>
          <w:tcPr>
            <w:tcW w:w="30" w:type="dxa"/>
            <w:vAlign w:val="bottom"/>
          </w:tcPr>
          <w:p w:rsidR="0022732C" w:rsidRPr="00B22795" w:rsidRDefault="0022732C" w:rsidP="00A930AB">
            <w:pPr>
              <w:rPr>
                <w:sz w:val="1"/>
                <w:szCs w:val="1"/>
                <w:lang w:val="ru-RU"/>
              </w:rPr>
            </w:pPr>
          </w:p>
        </w:tc>
      </w:tr>
      <w:tr w:rsidR="0022732C" w:rsidRPr="003F7D9A" w:rsidTr="0022732C">
        <w:trPr>
          <w:trHeight w:val="232"/>
        </w:trPr>
        <w:tc>
          <w:tcPr>
            <w:tcW w:w="1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9" w:type="dxa"/>
            <w:gridSpan w:val="2"/>
            <w:tcBorders>
              <w:bottom w:val="single" w:sz="8" w:space="0" w:color="auto"/>
            </w:tcBorders>
            <w:vAlign w:val="bottom"/>
          </w:tcPr>
          <w:p w:rsidR="0022732C" w:rsidRPr="00B22795" w:rsidRDefault="0022732C" w:rsidP="00A930A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732C" w:rsidRPr="003F7D9A" w:rsidRDefault="0022732C" w:rsidP="00A930AB">
            <w:pPr>
              <w:spacing w:line="228" w:lineRule="exact"/>
              <w:ind w:left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критическим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контрольным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точкам</w:t>
            </w:r>
            <w:proofErr w:type="spellEnd"/>
            <w:r>
              <w:rPr>
                <w:sz w:val="20"/>
                <w:szCs w:val="20"/>
              </w:rPr>
              <w:t xml:space="preserve"> (НАССР).</w:t>
            </w:r>
          </w:p>
        </w:tc>
        <w:tc>
          <w:tcPr>
            <w:tcW w:w="30" w:type="dxa"/>
            <w:vAlign w:val="bottom"/>
          </w:tcPr>
          <w:p w:rsidR="0022732C" w:rsidRPr="003F7D9A" w:rsidRDefault="0022732C" w:rsidP="00A930AB">
            <w:pPr>
              <w:rPr>
                <w:sz w:val="1"/>
                <w:szCs w:val="1"/>
              </w:rPr>
            </w:pPr>
          </w:p>
        </w:tc>
      </w:tr>
    </w:tbl>
    <w:p w:rsidR="00B274FA" w:rsidRPr="0022732C" w:rsidRDefault="00B274FA" w:rsidP="0022732C"/>
    <w:sectPr w:rsidR="00B274FA" w:rsidRPr="00227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4EA"/>
    <w:rsid w:val="000034EA"/>
    <w:rsid w:val="00132BFE"/>
    <w:rsid w:val="00195CE2"/>
    <w:rsid w:val="001F2A47"/>
    <w:rsid w:val="0022732C"/>
    <w:rsid w:val="00403AFA"/>
    <w:rsid w:val="00537557"/>
    <w:rsid w:val="00597AD3"/>
    <w:rsid w:val="00644565"/>
    <w:rsid w:val="009805CF"/>
    <w:rsid w:val="009D0EA1"/>
    <w:rsid w:val="00A979F5"/>
    <w:rsid w:val="00B274FA"/>
    <w:rsid w:val="00E06CC8"/>
    <w:rsid w:val="00E724D5"/>
    <w:rsid w:val="00EE5A57"/>
    <w:rsid w:val="00FD42D9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11C47-98A2-44EC-993B-32C19E08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EA1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2023-04-14T08:09:00Z</dcterms:created>
  <dcterms:modified xsi:type="dcterms:W3CDTF">2023-04-14T08:42:00Z</dcterms:modified>
</cp:coreProperties>
</file>